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24,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Other Events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being furnished by Ellington Financial Inc. (the "Company") pursuant to Item 7.01 of Form 8-K in satisfaction of the public disclosure requirements of Regulation FD.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24, 2026, the Company issued a press release announcing its estimated book value per share of common stock as of August 31, 2026. A copy of the press release is furnished herewith as Exhibit 99.1 to this Current Report on Form 8-K and is incorporated herein by reference.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 this Current Report on Form 8-K.</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hibitx826bvrelease.htm">
        <w:r>
          <w:rPr>
            <w:rStyle w:val="InternetLink"/>
          </w:rPr>
          <w:t xml:space="preserve">Press release dated </w:t>
        </w:r>
      </w:hyperlink>
      <w:hyperlink w:anchor="efc-exhibitx826bvrelease.htm">
        <w:r>
          <w:rPr>
            <w:rStyle w:val="InternetLink"/>
          </w:rPr>
          <w:t>September</w:t>
        </w:r>
      </w:hyperlink>
      <w:hyperlink w:anchor="efc-exhibitx826bvrelease.htm">
        <w:r>
          <w:rPr>
            <w:rStyle w:val="InternetLink"/>
          </w:rPr>
          <w:t xml:space="preserve"> 24, 2026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02"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Estimated Book Value Per Common Share as of August 31,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September 24, 2026—Ellington Financial Inc. (NYSE: EFC) ("we") today announced an estimated book value per share of common stock of $13.62 as of August 31, 2026. This estimate includes the effect of the previously announced monthly dividend of $0.13 per share of common stock, to be paid on September 30, 2026 to holders of record on August 31, 2026, with the same ex-dividend date.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August 31, 2026 is indicative of what our results are likely to be for the three- or nine- month period ending September 30, 2026 or in future periods, and we undertake no obligation to update or revise our estimated book value per common share prior to issuance of financial statements for such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7493</Characters>
  <CharactersWithSpaces>8761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